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03" w:rsidRDefault="00661603" w:rsidP="007D1E92">
      <w:pPr>
        <w:pStyle w:val="Default"/>
        <w:spacing w:before="120" w:line="360" w:lineRule="exact"/>
        <w:rPr>
          <w:rFonts w:ascii="Times New Roman" w:hAnsi="Times New Roman" w:cs="Times New Roman"/>
        </w:rPr>
      </w:pPr>
    </w:p>
    <w:p w:rsidR="006E66C7" w:rsidRPr="00362BF6" w:rsidRDefault="006E66C7" w:rsidP="00362BF6">
      <w:pPr>
        <w:pStyle w:val="Default"/>
        <w:spacing w:before="120" w:line="360" w:lineRule="exact"/>
        <w:jc w:val="center"/>
        <w:rPr>
          <w:rFonts w:ascii="Times New Roman" w:hAnsi="Times New Roman" w:cs="Times New Roman"/>
          <w:b/>
          <w:sz w:val="28"/>
        </w:rPr>
      </w:pPr>
      <w:r w:rsidRPr="00362BF6">
        <w:rPr>
          <w:rFonts w:ascii="Times New Roman" w:hAnsi="Times New Roman" w:cs="Times New Roman"/>
          <w:b/>
          <w:sz w:val="28"/>
        </w:rPr>
        <w:t xml:space="preserve">Instructivo para picar punto </w:t>
      </w:r>
      <w:r w:rsidR="00362BF6" w:rsidRPr="00362BF6">
        <w:rPr>
          <w:rFonts w:ascii="Times New Roman" w:hAnsi="Times New Roman" w:cs="Times New Roman"/>
          <w:b/>
          <w:sz w:val="28"/>
        </w:rPr>
        <w:t xml:space="preserve">deseado de coordenadas </w:t>
      </w:r>
      <w:r w:rsidRPr="00362BF6">
        <w:rPr>
          <w:rFonts w:ascii="Times New Roman" w:hAnsi="Times New Roman" w:cs="Times New Roman"/>
          <w:b/>
          <w:sz w:val="28"/>
        </w:rPr>
        <w:t>de antena</w:t>
      </w:r>
      <w:r w:rsidR="00CF253E" w:rsidRPr="00362BF6">
        <w:rPr>
          <w:rFonts w:ascii="Times New Roman" w:hAnsi="Times New Roman" w:cs="Times New Roman"/>
          <w:b/>
          <w:sz w:val="28"/>
        </w:rPr>
        <w:t>, torre, cartel etc.</w:t>
      </w:r>
    </w:p>
    <w:p w:rsidR="00D87102" w:rsidRPr="00CE4A9A" w:rsidRDefault="00D87102" w:rsidP="007D1E92">
      <w:pPr>
        <w:pStyle w:val="Default"/>
        <w:numPr>
          <w:ilvl w:val="0"/>
          <w:numId w:val="3"/>
        </w:numPr>
        <w:spacing w:before="120" w:line="360" w:lineRule="exact"/>
        <w:ind w:left="426"/>
        <w:rPr>
          <w:rFonts w:ascii="Times New Roman" w:hAnsi="Times New Roman" w:cs="Times New Roman"/>
        </w:rPr>
      </w:pPr>
      <w:r w:rsidRPr="00CE4A9A">
        <w:rPr>
          <w:rFonts w:ascii="Times New Roman" w:hAnsi="Times New Roman" w:cs="Times New Roman"/>
        </w:rPr>
        <w:t xml:space="preserve">Ingresar </w:t>
      </w:r>
      <w:r w:rsidR="00CF253E">
        <w:rPr>
          <w:rFonts w:ascii="Times New Roman" w:hAnsi="Times New Roman" w:cs="Times New Roman"/>
        </w:rPr>
        <w:t xml:space="preserve">al Visualizador de mapas del Servicio Geográfico Militar –Uruguay siguiendo el siguiente link: </w:t>
      </w:r>
      <w:hyperlink r:id="rId5" w:history="1">
        <w:r w:rsidR="00CF253E" w:rsidRPr="0000632C">
          <w:rPr>
            <w:rStyle w:val="Hipervnculo"/>
            <w:rFonts w:ascii="Times New Roman" w:hAnsi="Times New Roman" w:cs="Times New Roman"/>
          </w:rPr>
          <w:t>http://visualizador.sgm</w:t>
        </w:r>
        <w:r w:rsidR="00CF253E" w:rsidRPr="0000632C">
          <w:rPr>
            <w:rStyle w:val="Hipervnculo"/>
            <w:rFonts w:ascii="Times New Roman" w:hAnsi="Times New Roman" w:cs="Times New Roman"/>
          </w:rPr>
          <w:t>.</w:t>
        </w:r>
        <w:r w:rsidR="00CF253E" w:rsidRPr="0000632C">
          <w:rPr>
            <w:rStyle w:val="Hipervnculo"/>
            <w:rFonts w:ascii="Times New Roman" w:hAnsi="Times New Roman" w:cs="Times New Roman"/>
          </w:rPr>
          <w:t>gub.uy/gmaps/index.html</w:t>
        </w:r>
      </w:hyperlink>
      <w:r w:rsidR="00CF253E">
        <w:rPr>
          <w:rFonts w:ascii="Times New Roman" w:hAnsi="Times New Roman" w:cs="Times New Roman"/>
        </w:rPr>
        <w:t xml:space="preserve"> </w:t>
      </w:r>
    </w:p>
    <w:p w:rsidR="007D1E92" w:rsidRDefault="00362BF6" w:rsidP="007D1E92">
      <w:pPr>
        <w:pStyle w:val="Default"/>
        <w:numPr>
          <w:ilvl w:val="0"/>
          <w:numId w:val="3"/>
        </w:numPr>
        <w:spacing w:before="120" w:line="360" w:lineRule="exac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Ubicar la carpeta “Cartas Topográficas 1:50.000” dentro de</w:t>
      </w:r>
      <w:r w:rsidR="00CF253E">
        <w:rPr>
          <w:rFonts w:ascii="Times New Roman" w:hAnsi="Times New Roman" w:cs="Times New Roman"/>
        </w:rPr>
        <w:t>l menú “Capas SGM”  ubicado a la izquierda de su monitor</w:t>
      </w:r>
      <w:r>
        <w:rPr>
          <w:rFonts w:ascii="Times New Roman" w:hAnsi="Times New Roman" w:cs="Times New Roman"/>
        </w:rPr>
        <w:t xml:space="preserve"> y </w:t>
      </w:r>
      <w:r w:rsidR="00BA78F8">
        <w:rPr>
          <w:rFonts w:ascii="Times New Roman" w:hAnsi="Times New Roman" w:cs="Times New Roman"/>
        </w:rPr>
        <w:t>hacer click en la casilla del ítem “PCN50”</w:t>
      </w:r>
      <w:r w:rsidR="00D87102" w:rsidRPr="00CE4A9A">
        <w:rPr>
          <w:rFonts w:ascii="Times New Roman" w:hAnsi="Times New Roman" w:cs="Times New Roman"/>
        </w:rPr>
        <w:t xml:space="preserve"> </w:t>
      </w:r>
    </w:p>
    <w:p w:rsidR="004D131B" w:rsidRPr="007B30C9" w:rsidRDefault="0020165B" w:rsidP="004D131B">
      <w:pPr>
        <w:pStyle w:val="Default"/>
        <w:spacing w:before="120" w:line="360" w:lineRule="exact"/>
        <w:rPr>
          <w:rFonts w:ascii="Times New Roman" w:hAnsi="Times New Roman" w:cs="Times New Roman"/>
          <w:sz w:val="300"/>
        </w:rPr>
      </w:pPr>
      <w:r>
        <w:rPr>
          <w:rFonts w:ascii="Times New Roman" w:hAnsi="Times New Roman" w:cs="Times New Roman"/>
          <w:noProof/>
          <w:sz w:val="300"/>
          <w:lang w:val="es-UY" w:eastAsia="es-UY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1209040</wp:posOffset>
            </wp:positionH>
            <wp:positionV relativeFrom="paragraph">
              <wp:posOffset>139700</wp:posOffset>
            </wp:positionV>
            <wp:extent cx="2486025" cy="866775"/>
            <wp:effectExtent l="19050" t="0" r="9525" b="0"/>
            <wp:wrapNone/>
            <wp:docPr id="19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9585" r="75550" b="3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31B" w:rsidRDefault="004D131B" w:rsidP="007B30C9">
      <w:pPr>
        <w:pStyle w:val="Default"/>
        <w:spacing w:before="600" w:after="600" w:line="360" w:lineRule="exact"/>
        <w:rPr>
          <w:rFonts w:ascii="Times New Roman" w:hAnsi="Times New Roman" w:cs="Times New Roman"/>
        </w:rPr>
      </w:pPr>
    </w:p>
    <w:p w:rsidR="000F10A7" w:rsidRPr="00BA78F8" w:rsidRDefault="0020165B" w:rsidP="00BA78F8">
      <w:pPr>
        <w:pStyle w:val="Default"/>
        <w:numPr>
          <w:ilvl w:val="0"/>
          <w:numId w:val="3"/>
        </w:numPr>
        <w:spacing w:before="120" w:line="360" w:lineRule="exac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Posteriormente u</w:t>
      </w:r>
      <w:r w:rsidR="000F10A7" w:rsidRPr="00BA78F8">
        <w:rPr>
          <w:rFonts w:ascii="Times New Roman" w:hAnsi="Times New Roman" w:cs="Times New Roman"/>
        </w:rPr>
        <w:t>bicar en el mapa utilizando el zoom (lupas) la zona exacta en donde se ubicará el mástil radiante</w:t>
      </w:r>
      <w:r w:rsidR="007B30C9">
        <w:rPr>
          <w:rFonts w:ascii="Times New Roman" w:hAnsi="Times New Roman" w:cs="Times New Roman"/>
        </w:rPr>
        <w:t>,</w:t>
      </w:r>
      <w:r w:rsidR="000F10A7" w:rsidRPr="00BA78F8">
        <w:rPr>
          <w:rFonts w:ascii="Times New Roman" w:hAnsi="Times New Roman" w:cs="Times New Roman"/>
        </w:rPr>
        <w:t xml:space="preserve"> antena</w:t>
      </w:r>
      <w:r w:rsidR="007B30C9">
        <w:rPr>
          <w:rFonts w:ascii="Times New Roman" w:hAnsi="Times New Roman" w:cs="Times New Roman"/>
        </w:rPr>
        <w:t>, torre, cartel, etc</w:t>
      </w:r>
      <w:r w:rsidR="000F10A7" w:rsidRPr="00BA78F8">
        <w:rPr>
          <w:rFonts w:ascii="Times New Roman" w:hAnsi="Times New Roman" w:cs="Times New Roman"/>
        </w:rPr>
        <w:t xml:space="preserve">.  </w:t>
      </w:r>
    </w:p>
    <w:p w:rsidR="000F10A7" w:rsidRPr="00CE4A9A" w:rsidRDefault="0020165B" w:rsidP="007D1E92">
      <w:pPr>
        <w:pStyle w:val="Default"/>
        <w:numPr>
          <w:ilvl w:val="0"/>
          <w:numId w:val="3"/>
        </w:numPr>
        <w:spacing w:before="120" w:line="360" w:lineRule="exac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UY" w:eastAsia="es-UY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1523365</wp:posOffset>
            </wp:positionH>
            <wp:positionV relativeFrom="paragraph">
              <wp:posOffset>5080</wp:posOffset>
            </wp:positionV>
            <wp:extent cx="304800" cy="352425"/>
            <wp:effectExtent l="19050" t="0" r="0" b="0"/>
            <wp:wrapNone/>
            <wp:docPr id="20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9940" t="18679" r="46950" b="76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10A7" w:rsidRPr="00CE4A9A">
        <w:rPr>
          <w:rFonts w:ascii="Times New Roman" w:hAnsi="Times New Roman" w:cs="Times New Roman"/>
        </w:rPr>
        <w:t xml:space="preserve">Con la herramienta </w:t>
      </w:r>
      <w:r>
        <w:rPr>
          <w:rFonts w:ascii="Times New Roman" w:hAnsi="Times New Roman" w:cs="Times New Roman"/>
        </w:rPr>
        <w:t xml:space="preserve">          </w:t>
      </w:r>
      <w:r w:rsidRPr="0020165B">
        <w:rPr>
          <w:rFonts w:ascii="Times New Roman" w:hAnsi="Times New Roman" w:cs="Times New Roman"/>
        </w:rPr>
        <w:t xml:space="preserve"> </w:t>
      </w:r>
      <w:r w:rsidR="000F10A7" w:rsidRPr="00CE4A9A">
        <w:rPr>
          <w:rFonts w:ascii="Times New Roman" w:hAnsi="Times New Roman" w:cs="Times New Roman"/>
        </w:rPr>
        <w:t>“</w:t>
      </w:r>
      <w:r w:rsidR="007B30C9">
        <w:rPr>
          <w:rFonts w:ascii="Times New Roman" w:hAnsi="Times New Roman" w:cs="Times New Roman"/>
        </w:rPr>
        <w:t>Coordenadas Punto</w:t>
      </w:r>
      <w:r w:rsidR="000F10A7" w:rsidRPr="00CE4A9A">
        <w:rPr>
          <w:rFonts w:ascii="Times New Roman" w:hAnsi="Times New Roman" w:cs="Times New Roman"/>
        </w:rPr>
        <w:t>”  mar</w:t>
      </w:r>
      <w:r w:rsidR="007B3F15">
        <w:rPr>
          <w:rFonts w:ascii="Times New Roman" w:hAnsi="Times New Roman" w:cs="Times New Roman"/>
        </w:rPr>
        <w:t>que</w:t>
      </w:r>
      <w:r w:rsidR="007B30C9">
        <w:rPr>
          <w:rFonts w:ascii="Times New Roman" w:hAnsi="Times New Roman" w:cs="Times New Roman"/>
        </w:rPr>
        <w:t xml:space="preserve"> la ubicación</w:t>
      </w:r>
      <w:r>
        <w:rPr>
          <w:rFonts w:ascii="Times New Roman" w:hAnsi="Times New Roman" w:cs="Times New Roman"/>
        </w:rPr>
        <w:t xml:space="preserve"> deseada</w:t>
      </w:r>
      <w:r w:rsidR="007B30C9">
        <w:rPr>
          <w:rFonts w:ascii="Times New Roman" w:hAnsi="Times New Roman" w:cs="Times New Roman"/>
        </w:rPr>
        <w:t xml:space="preserve">, cuando aparezca el cuadro con las coordenadas, </w:t>
      </w:r>
      <w:r>
        <w:rPr>
          <w:rFonts w:ascii="Times New Roman" w:hAnsi="Times New Roman" w:cs="Times New Roman"/>
        </w:rPr>
        <w:t>si no se visualiza el punto rojo</w:t>
      </w:r>
      <w:r w:rsidR="00362BF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B30C9">
        <w:rPr>
          <w:rFonts w:ascii="Times New Roman" w:hAnsi="Times New Roman" w:cs="Times New Roman"/>
        </w:rPr>
        <w:t>despl</w:t>
      </w:r>
      <w:r w:rsidR="00362BF6">
        <w:rPr>
          <w:rFonts w:ascii="Times New Roman" w:hAnsi="Times New Roman" w:cs="Times New Roman"/>
        </w:rPr>
        <w:t>a</w:t>
      </w:r>
      <w:r w:rsidR="007B30C9">
        <w:rPr>
          <w:rFonts w:ascii="Times New Roman" w:hAnsi="Times New Roman" w:cs="Times New Roman"/>
        </w:rPr>
        <w:t>ce</w:t>
      </w:r>
      <w:r w:rsidR="00362BF6">
        <w:rPr>
          <w:rFonts w:ascii="Times New Roman" w:hAnsi="Times New Roman" w:cs="Times New Roman"/>
        </w:rPr>
        <w:t xml:space="preserve"> el cuadro</w:t>
      </w:r>
      <w:r w:rsidR="007B30C9">
        <w:rPr>
          <w:rFonts w:ascii="Times New Roman" w:hAnsi="Times New Roman" w:cs="Times New Roman"/>
        </w:rPr>
        <w:t xml:space="preserve"> para que se visualice el punto seleccionado y el recuadro con las coordenadas</w:t>
      </w:r>
      <w:r w:rsidR="00362BF6">
        <w:rPr>
          <w:rFonts w:ascii="Times New Roman" w:hAnsi="Times New Roman" w:cs="Times New Roman"/>
        </w:rPr>
        <w:t xml:space="preserve"> al mismo tiempo</w:t>
      </w:r>
      <w:r w:rsidR="007B30C9">
        <w:rPr>
          <w:rFonts w:ascii="Times New Roman" w:hAnsi="Times New Roman" w:cs="Times New Roman"/>
        </w:rPr>
        <w:t>.</w:t>
      </w:r>
    </w:p>
    <w:p w:rsidR="000F10A7" w:rsidRPr="00CE4A9A" w:rsidRDefault="000F10A7" w:rsidP="007D1E92">
      <w:pPr>
        <w:pStyle w:val="Prrafodelista"/>
        <w:numPr>
          <w:ilvl w:val="0"/>
          <w:numId w:val="3"/>
        </w:numPr>
        <w:spacing w:before="120" w:line="360" w:lineRule="exac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s-UY" w:eastAsia="es-UY"/>
        </w:rPr>
      </w:pPr>
      <w:r w:rsidRPr="00CE4A9A">
        <w:rPr>
          <w:rFonts w:ascii="Times New Roman" w:hAnsi="Times New Roman" w:cs="Times New Roman"/>
          <w:sz w:val="24"/>
          <w:szCs w:val="24"/>
          <w:lang w:val="es-UY"/>
        </w:rPr>
        <w:t>Por último</w:t>
      </w:r>
      <w:r w:rsidR="007B3F15">
        <w:rPr>
          <w:rFonts w:ascii="Times New Roman" w:hAnsi="Times New Roman" w:cs="Times New Roman"/>
          <w:sz w:val="24"/>
          <w:szCs w:val="24"/>
          <w:lang w:val="es-UY"/>
        </w:rPr>
        <w:t>,</w:t>
      </w:r>
      <w:r w:rsidRPr="00CE4A9A">
        <w:rPr>
          <w:rFonts w:ascii="Times New Roman" w:hAnsi="Times New Roman" w:cs="Times New Roman"/>
          <w:sz w:val="24"/>
          <w:szCs w:val="24"/>
          <w:lang w:val="es-UY"/>
        </w:rPr>
        <w:t xml:space="preserve"> </w:t>
      </w:r>
      <w:r w:rsidR="007D1E92">
        <w:rPr>
          <w:rFonts w:ascii="Times New Roman" w:hAnsi="Times New Roman" w:cs="Times New Roman"/>
          <w:sz w:val="24"/>
          <w:szCs w:val="24"/>
          <w:lang w:val="es-UY"/>
        </w:rPr>
        <w:t xml:space="preserve">capture la </w:t>
      </w:r>
      <w:r w:rsidR="007B3F15">
        <w:rPr>
          <w:rFonts w:ascii="Times New Roman" w:hAnsi="Times New Roman" w:cs="Times New Roman"/>
          <w:sz w:val="24"/>
          <w:szCs w:val="24"/>
          <w:lang w:val="es-UY"/>
        </w:rPr>
        <w:t xml:space="preserve">imagen de </w:t>
      </w:r>
      <w:r w:rsidRPr="00CE4A9A">
        <w:rPr>
          <w:rFonts w:ascii="Times New Roman" w:hAnsi="Times New Roman" w:cs="Times New Roman"/>
          <w:sz w:val="24"/>
          <w:szCs w:val="24"/>
          <w:lang w:val="es-UY"/>
        </w:rPr>
        <w:t xml:space="preserve">pantalla y </w:t>
      </w:r>
      <w:r w:rsidR="007B3F15" w:rsidRPr="00CE4A9A">
        <w:rPr>
          <w:rFonts w:ascii="Times New Roman" w:hAnsi="Times New Roman" w:cs="Times New Roman"/>
          <w:sz w:val="24"/>
          <w:szCs w:val="24"/>
          <w:lang w:val="es-UY"/>
        </w:rPr>
        <w:t>pég</w:t>
      </w:r>
      <w:r w:rsidR="007B3F15">
        <w:rPr>
          <w:rFonts w:ascii="Times New Roman" w:hAnsi="Times New Roman" w:cs="Times New Roman"/>
          <w:sz w:val="24"/>
          <w:szCs w:val="24"/>
          <w:lang w:val="es-UY"/>
        </w:rPr>
        <w:t>uela</w:t>
      </w:r>
      <w:r w:rsidRPr="00CE4A9A">
        <w:rPr>
          <w:rFonts w:ascii="Times New Roman" w:hAnsi="Times New Roman" w:cs="Times New Roman"/>
          <w:sz w:val="24"/>
          <w:szCs w:val="24"/>
          <w:lang w:val="es-UY"/>
        </w:rPr>
        <w:t xml:space="preserve"> en el </w:t>
      </w:r>
      <w:r w:rsidR="007B3F15">
        <w:rPr>
          <w:rFonts w:ascii="Times New Roman" w:hAnsi="Times New Roman" w:cs="Times New Roman"/>
          <w:sz w:val="24"/>
          <w:szCs w:val="24"/>
          <w:lang w:val="es-UY"/>
        </w:rPr>
        <w:t>cuadro</w:t>
      </w:r>
      <w:r w:rsidRPr="00CE4A9A">
        <w:rPr>
          <w:rFonts w:ascii="Times New Roman" w:hAnsi="Times New Roman" w:cs="Times New Roman"/>
          <w:sz w:val="24"/>
          <w:szCs w:val="24"/>
          <w:lang w:val="es-UY"/>
        </w:rPr>
        <w:t xml:space="preserve"> indicado del documento</w:t>
      </w:r>
      <w:r w:rsidR="007D1E92">
        <w:rPr>
          <w:rFonts w:ascii="Times New Roman" w:hAnsi="Times New Roman" w:cs="Times New Roman"/>
          <w:sz w:val="24"/>
          <w:szCs w:val="24"/>
          <w:lang w:val="es-UY"/>
        </w:rPr>
        <w:t xml:space="preserve"> </w:t>
      </w:r>
      <w:r w:rsidR="007D1E92" w:rsidRPr="007D1E92">
        <w:rPr>
          <w:rFonts w:ascii="Times New Roman" w:hAnsi="Times New Roman" w:cs="Times New Roman"/>
          <w:sz w:val="24"/>
        </w:rPr>
        <w:t>“Responsabilidad de ubicación de antena”</w:t>
      </w:r>
      <w:r w:rsidRPr="007D1E92">
        <w:rPr>
          <w:rFonts w:ascii="Times New Roman" w:hAnsi="Times New Roman" w:cs="Times New Roman"/>
          <w:sz w:val="28"/>
          <w:szCs w:val="24"/>
          <w:lang w:val="es-UY"/>
        </w:rPr>
        <w:t>.</w:t>
      </w:r>
    </w:p>
    <w:p w:rsidR="007D1E92" w:rsidRDefault="007D1E92" w:rsidP="007D1E92">
      <w:pPr>
        <w:pStyle w:val="Prrafodelista"/>
        <w:spacing w:before="120" w:line="360" w:lineRule="exac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s-UY" w:eastAsia="es-UY"/>
        </w:rPr>
      </w:pPr>
    </w:p>
    <w:p w:rsidR="00661603" w:rsidRPr="00CE4A9A" w:rsidRDefault="00A61DD0" w:rsidP="007D1E92">
      <w:pPr>
        <w:pStyle w:val="Prrafodelista"/>
        <w:spacing w:before="120" w:line="360" w:lineRule="exac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s-UY" w:eastAsia="es-UY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UY" w:eastAsia="es-UY"/>
        </w:rPr>
        <w:t>La captura de imagen que anexará al documento</w:t>
      </w:r>
      <w:r w:rsidR="007B3F15">
        <w:rPr>
          <w:rFonts w:ascii="Times New Roman" w:eastAsia="Times New Roman" w:hAnsi="Times New Roman" w:cs="Times New Roman"/>
          <w:color w:val="000000"/>
          <w:sz w:val="24"/>
          <w:szCs w:val="24"/>
          <w:lang w:val="es-UY" w:eastAsia="es-UY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UY" w:eastAsia="es-UY"/>
        </w:rPr>
        <w:t>será</w:t>
      </w:r>
      <w:r w:rsidR="00661603" w:rsidRPr="00CE4A9A">
        <w:rPr>
          <w:rFonts w:ascii="Times New Roman" w:eastAsia="Times New Roman" w:hAnsi="Times New Roman" w:cs="Times New Roman"/>
          <w:color w:val="000000"/>
          <w:sz w:val="24"/>
          <w:szCs w:val="24"/>
          <w:lang w:val="es-UY" w:eastAsia="es-UY"/>
        </w:rPr>
        <w:t xml:space="preserve"> similar a esta:</w:t>
      </w:r>
    </w:p>
    <w:p w:rsidR="0020165B" w:rsidRDefault="00201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UY" w:eastAsia="es-UY"/>
        </w:rPr>
        <w:drawing>
          <wp:inline distT="0" distB="0" distL="0" distR="0">
            <wp:extent cx="5781675" cy="4336256"/>
            <wp:effectExtent l="19050" t="0" r="9525" b="0"/>
            <wp:docPr id="22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76" cy="433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65B" w:rsidSect="00362BF6">
      <w:type w:val="continuous"/>
      <w:pgSz w:w="11906" w:h="16838"/>
      <w:pgMar w:top="426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7D00"/>
    <w:multiLevelType w:val="hybridMultilevel"/>
    <w:tmpl w:val="C29C6BB2"/>
    <w:lvl w:ilvl="0" w:tplc="ED28D1D0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F7196"/>
    <w:multiLevelType w:val="hybridMultilevel"/>
    <w:tmpl w:val="61E06E3C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23621"/>
    <w:multiLevelType w:val="hybridMultilevel"/>
    <w:tmpl w:val="E33C162C"/>
    <w:lvl w:ilvl="0" w:tplc="13588DD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80222"/>
    <w:multiLevelType w:val="hybridMultilevel"/>
    <w:tmpl w:val="F87C78A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94A77"/>
    <w:multiLevelType w:val="multilevel"/>
    <w:tmpl w:val="0DFE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14732"/>
    <w:rsid w:val="0003440D"/>
    <w:rsid w:val="000372B8"/>
    <w:rsid w:val="00070210"/>
    <w:rsid w:val="0009370A"/>
    <w:rsid w:val="000B3B49"/>
    <w:rsid w:val="000E11D9"/>
    <w:rsid w:val="000F10A7"/>
    <w:rsid w:val="0020165B"/>
    <w:rsid w:val="00362BF6"/>
    <w:rsid w:val="003C376C"/>
    <w:rsid w:val="00406F40"/>
    <w:rsid w:val="0047456D"/>
    <w:rsid w:val="004D131B"/>
    <w:rsid w:val="00552604"/>
    <w:rsid w:val="005E251B"/>
    <w:rsid w:val="006240AB"/>
    <w:rsid w:val="00661603"/>
    <w:rsid w:val="006A05E3"/>
    <w:rsid w:val="006E66C7"/>
    <w:rsid w:val="006F2A0E"/>
    <w:rsid w:val="00713A33"/>
    <w:rsid w:val="00722E02"/>
    <w:rsid w:val="00734C80"/>
    <w:rsid w:val="007B30C9"/>
    <w:rsid w:val="007B3F15"/>
    <w:rsid w:val="007C3E3A"/>
    <w:rsid w:val="007D1E92"/>
    <w:rsid w:val="0085585A"/>
    <w:rsid w:val="0089440C"/>
    <w:rsid w:val="008A5E46"/>
    <w:rsid w:val="00914732"/>
    <w:rsid w:val="009A623C"/>
    <w:rsid w:val="009E4531"/>
    <w:rsid w:val="009F4BEB"/>
    <w:rsid w:val="00A61DD0"/>
    <w:rsid w:val="00B12B56"/>
    <w:rsid w:val="00B44802"/>
    <w:rsid w:val="00B560A1"/>
    <w:rsid w:val="00B63291"/>
    <w:rsid w:val="00BA7691"/>
    <w:rsid w:val="00BA78F8"/>
    <w:rsid w:val="00C00358"/>
    <w:rsid w:val="00C66E11"/>
    <w:rsid w:val="00C66F79"/>
    <w:rsid w:val="00CE4A9A"/>
    <w:rsid w:val="00CF253E"/>
    <w:rsid w:val="00D340D3"/>
    <w:rsid w:val="00D87102"/>
    <w:rsid w:val="00DF6586"/>
    <w:rsid w:val="00E173EF"/>
    <w:rsid w:val="00E23B85"/>
    <w:rsid w:val="00E721C9"/>
    <w:rsid w:val="00F0777A"/>
    <w:rsid w:val="00F21285"/>
    <w:rsid w:val="00F8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5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1473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73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F658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06F40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D87102"/>
    <w:rPr>
      <w:color w:val="800080" w:themeColor="followedHyperlink"/>
      <w:u w:val="single"/>
    </w:rPr>
  </w:style>
  <w:style w:type="character" w:customStyle="1" w:styleId="vis">
    <w:name w:val="vis"/>
    <w:basedOn w:val="Fuentedeprrafopredeter"/>
    <w:rsid w:val="0003440D"/>
  </w:style>
  <w:style w:type="character" w:customStyle="1" w:styleId="grp-title">
    <w:name w:val="grp-title"/>
    <w:basedOn w:val="Fuentedeprrafopredeter"/>
    <w:rsid w:val="000F10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visualizador.sgm.gub.uy/gmaps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sgm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valvarez</dc:creator>
  <cp:lastModifiedBy>jtorrini</cp:lastModifiedBy>
  <cp:revision>6</cp:revision>
  <dcterms:created xsi:type="dcterms:W3CDTF">2016-11-01T20:53:00Z</dcterms:created>
  <dcterms:modified xsi:type="dcterms:W3CDTF">2016-11-10T14:17:00Z</dcterms:modified>
</cp:coreProperties>
</file>